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F79" w:rsidRDefault="00122F79">
      <w:pPr>
        <w:rPr>
          <w:rFonts w:ascii="Times New Roman" w:hAnsi="Times New Roman" w:cs="Times New Roman"/>
          <w:sz w:val="24"/>
          <w:szCs w:val="24"/>
        </w:rPr>
      </w:pPr>
    </w:p>
    <w:p w:rsidR="00122F79" w:rsidRDefault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Školské rady – 10. 2. 2026</w:t>
      </w:r>
    </w:p>
    <w:p w:rsidR="00122F79" w:rsidRPr="00122F79" w:rsidRDefault="00122F79">
      <w:pPr>
        <w:rPr>
          <w:rFonts w:ascii="Times New Roman" w:hAnsi="Times New Roman" w:cs="Times New Roman"/>
          <w:sz w:val="28"/>
          <w:szCs w:val="28"/>
        </w:rPr>
      </w:pPr>
    </w:p>
    <w:p w:rsidR="00122F79" w:rsidRDefault="00122F79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Přítomni: PhDr. Mgr. Miroslav Hanuš</w:t>
      </w:r>
    </w:p>
    <w:p w:rsidR="00122F79" w:rsidRDefault="00122F79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Mgr. Alois Čechák</w:t>
      </w:r>
    </w:p>
    <w:p w:rsidR="00122F79" w:rsidRDefault="00122F79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Ing. Štěpán Vitásek -</w:t>
      </w:r>
      <w:r>
        <w:rPr>
          <w:rFonts w:ascii="Times New Roman" w:hAnsi="Times New Roman" w:cs="Times New Roman"/>
          <w:sz w:val="28"/>
          <w:szCs w:val="28"/>
        </w:rPr>
        <w:t xml:space="preserve"> on-line</w:t>
      </w:r>
    </w:p>
    <w:p w:rsidR="00122F79" w:rsidRDefault="00122F79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Dalibor </w:t>
      </w:r>
      <w:proofErr w:type="spellStart"/>
      <w:r>
        <w:rPr>
          <w:rFonts w:ascii="Times New Roman" w:hAnsi="Times New Roman" w:cs="Times New Roman"/>
          <w:sz w:val="28"/>
          <w:szCs w:val="28"/>
        </w:rPr>
        <w:t>Bajgr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F79" w:rsidRDefault="00122F79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Bc. Lenka </w:t>
      </w:r>
      <w:proofErr w:type="spellStart"/>
      <w:r>
        <w:rPr>
          <w:rFonts w:ascii="Times New Roman" w:hAnsi="Times New Roman" w:cs="Times New Roman"/>
          <w:sz w:val="28"/>
          <w:szCs w:val="28"/>
        </w:rPr>
        <w:t>Gyorgyová</w:t>
      </w:r>
      <w:proofErr w:type="spellEnd"/>
    </w:p>
    <w:p w:rsidR="00122F79" w:rsidRDefault="00122F79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Ivo Mrhal</w:t>
      </w:r>
    </w:p>
    <w:p w:rsidR="00122F79" w:rsidRDefault="00122F79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Host:         Mgr. Markéta </w:t>
      </w:r>
      <w:proofErr w:type="spellStart"/>
      <w:r>
        <w:rPr>
          <w:rFonts w:ascii="Times New Roman" w:hAnsi="Times New Roman" w:cs="Times New Roman"/>
          <w:sz w:val="28"/>
          <w:szCs w:val="28"/>
        </w:rPr>
        <w:t>Barschová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MBA - ředitelka školy</w:t>
      </w:r>
    </w:p>
    <w:p w:rsidR="00122F79" w:rsidRDefault="00122F79" w:rsidP="00122F79">
      <w:pPr>
        <w:rPr>
          <w:rFonts w:ascii="Times New Roman" w:hAnsi="Times New Roman" w:cs="Times New Roman"/>
          <w:sz w:val="28"/>
          <w:szCs w:val="28"/>
        </w:rPr>
      </w:pPr>
    </w:p>
    <w:p w:rsidR="00882FF6" w:rsidRDefault="00122F79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 1. 1. 2026 došlo ke změnám v zákoně o Školské radě. Z tohoto důvodu byla rada svolána. </w:t>
      </w:r>
    </w:p>
    <w:p w:rsidR="00122F79" w:rsidRDefault="00882FF6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Novinky a kompetence rady byly probrány a prodiskutovány. Pro naši školu je nutné aktualizovat volební řád pro volbu do Školské rady. Ředitelka školy radu seznámila s děním v průběhu prvního pololetí školního roku </w:t>
      </w:r>
      <w:r w:rsidR="001873E1">
        <w:rPr>
          <w:rFonts w:ascii="Times New Roman" w:hAnsi="Times New Roman" w:cs="Times New Roman"/>
          <w:sz w:val="28"/>
          <w:szCs w:val="28"/>
        </w:rPr>
        <w:t xml:space="preserve">2025/26 </w:t>
      </w:r>
      <w:r>
        <w:rPr>
          <w:rFonts w:ascii="Times New Roman" w:hAnsi="Times New Roman" w:cs="Times New Roman"/>
          <w:sz w:val="28"/>
          <w:szCs w:val="28"/>
        </w:rPr>
        <w:t xml:space="preserve">a nastínila novinky, které by se měly </w:t>
      </w:r>
      <w:r w:rsidR="001873E1">
        <w:rPr>
          <w:rFonts w:ascii="Times New Roman" w:hAnsi="Times New Roman" w:cs="Times New Roman"/>
          <w:sz w:val="28"/>
          <w:szCs w:val="28"/>
        </w:rPr>
        <w:t xml:space="preserve">dále </w:t>
      </w:r>
      <w:r>
        <w:rPr>
          <w:rFonts w:ascii="Times New Roman" w:hAnsi="Times New Roman" w:cs="Times New Roman"/>
          <w:sz w:val="28"/>
          <w:szCs w:val="28"/>
        </w:rPr>
        <w:t>realizovat</w:t>
      </w:r>
      <w:r w:rsidR="001873E1">
        <w:rPr>
          <w:rFonts w:ascii="Times New Roman" w:hAnsi="Times New Roman" w:cs="Times New Roman"/>
          <w:sz w:val="28"/>
          <w:szCs w:val="28"/>
        </w:rPr>
        <w:t>.</w:t>
      </w:r>
    </w:p>
    <w:p w:rsidR="001873E1" w:rsidRDefault="001873E1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Zápis: PhDr. Mgr. Miroslav Hanuš - předseda</w:t>
      </w:r>
      <w:bookmarkStart w:id="0" w:name="_GoBack"/>
      <w:bookmarkEnd w:id="0"/>
    </w:p>
    <w:p w:rsidR="001873E1" w:rsidRDefault="001873E1" w:rsidP="00122F79">
      <w:pPr>
        <w:rPr>
          <w:rFonts w:ascii="Times New Roman" w:hAnsi="Times New Roman" w:cs="Times New Roman"/>
          <w:sz w:val="28"/>
          <w:szCs w:val="28"/>
        </w:rPr>
      </w:pPr>
    </w:p>
    <w:p w:rsidR="001873E1" w:rsidRDefault="001873E1" w:rsidP="00122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Břidličné 11. 2. 2026                      </w:t>
      </w:r>
    </w:p>
    <w:p w:rsidR="00122F79" w:rsidRPr="00122F79" w:rsidRDefault="00122F79">
      <w:pPr>
        <w:rPr>
          <w:rFonts w:ascii="Times New Roman" w:hAnsi="Times New Roman" w:cs="Times New Roman"/>
          <w:sz w:val="24"/>
          <w:szCs w:val="24"/>
        </w:rPr>
      </w:pPr>
    </w:p>
    <w:sectPr w:rsidR="00122F79" w:rsidRPr="00122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79"/>
    <w:rsid w:val="00122F79"/>
    <w:rsid w:val="001873E1"/>
    <w:rsid w:val="00201927"/>
    <w:rsid w:val="0088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D048"/>
  <w15:chartTrackingRefBased/>
  <w15:docId w15:val="{44DA0040-BF3E-4774-8405-FA1969B1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5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Hanuš</dc:creator>
  <cp:keywords/>
  <dc:description/>
  <cp:lastModifiedBy>Miroslav Hanuš</cp:lastModifiedBy>
  <cp:revision>1</cp:revision>
  <dcterms:created xsi:type="dcterms:W3CDTF">2026-02-12T10:44:00Z</dcterms:created>
  <dcterms:modified xsi:type="dcterms:W3CDTF">2026-02-12T11:14:00Z</dcterms:modified>
</cp:coreProperties>
</file>